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BB0EF" w14:textId="7E686C1B" w:rsidR="00AE5747" w:rsidRPr="008C66BC" w:rsidRDefault="001B7581" w:rsidP="00AE5747">
      <w:pPr>
        <w:tabs>
          <w:tab w:val="left" w:pos="6237"/>
        </w:tabs>
        <w:spacing w:line="300" w:lineRule="exact"/>
        <w:jc w:val="center"/>
        <w:rPr>
          <w:rFonts w:eastAsiaTheme="minorEastAsia"/>
          <w:b/>
          <w:color w:val="000000" w:themeColor="text1"/>
          <w:sz w:val="28"/>
          <w:szCs w:val="28"/>
          <w:u w:val="single"/>
          <w:lang w:eastAsia="ja-JP"/>
        </w:rPr>
      </w:pPr>
      <w:r>
        <w:rPr>
          <w:rFonts w:eastAsiaTheme="minorEastAsia" w:hint="eastAsia"/>
          <w:b/>
          <w:color w:val="000000" w:themeColor="text1"/>
          <w:sz w:val="28"/>
          <w:szCs w:val="28"/>
          <w:u w:val="single"/>
          <w:lang w:eastAsia="ja-JP"/>
        </w:rPr>
        <w:t>業績</w:t>
      </w:r>
      <w:r w:rsidR="001D353C">
        <w:rPr>
          <w:rFonts w:eastAsiaTheme="minorEastAsia"/>
          <w:b/>
          <w:color w:val="000000" w:themeColor="text1"/>
          <w:sz w:val="28"/>
          <w:szCs w:val="28"/>
          <w:u w:val="single"/>
          <w:lang w:eastAsia="ja-JP"/>
        </w:rPr>
        <w:t>リス</w:t>
      </w:r>
      <w:r w:rsidR="00A1610A" w:rsidRPr="008C66BC">
        <w:rPr>
          <w:rFonts w:eastAsiaTheme="minorEastAsia"/>
          <w:b/>
          <w:color w:val="000000" w:themeColor="text1"/>
          <w:sz w:val="28"/>
          <w:szCs w:val="28"/>
          <w:u w:val="single"/>
          <w:lang w:eastAsia="ja-JP"/>
        </w:rPr>
        <w:t>ト</w:t>
      </w:r>
    </w:p>
    <w:p w14:paraId="6C509B94" w14:textId="1C825A15" w:rsidR="002406F1" w:rsidRPr="000D2959" w:rsidRDefault="00AE5747" w:rsidP="000D2959">
      <w:pPr>
        <w:tabs>
          <w:tab w:val="left" w:pos="6237"/>
        </w:tabs>
        <w:wordWrap w:val="0"/>
        <w:spacing w:line="300" w:lineRule="exact"/>
        <w:jc w:val="right"/>
        <w:rPr>
          <w:rFonts w:eastAsiaTheme="minorEastAsia"/>
          <w:b/>
          <w:color w:val="000000" w:themeColor="text1"/>
          <w:sz w:val="28"/>
          <w:szCs w:val="28"/>
          <w:u w:val="single"/>
          <w:lang w:eastAsia="ja-JP"/>
        </w:rPr>
      </w:pPr>
      <w:r w:rsidRPr="008C66BC">
        <w:rPr>
          <w:rFonts w:ascii="ＭＳ Ｐ明朝" w:eastAsia="ＭＳ Ｐ明朝" w:hAnsi="ＭＳ Ｐ明朝" w:hint="eastAsia"/>
          <w:color w:val="000000" w:themeColor="text1"/>
          <w:sz w:val="18"/>
          <w:szCs w:val="18"/>
          <w:u w:val="single"/>
          <w:lang w:eastAsia="ja-JP"/>
        </w:rPr>
        <w:t xml:space="preserve">記入年月日（西暦）　　</w:t>
      </w:r>
      <w:r w:rsidR="00D23DCD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>2019</w:t>
      </w:r>
      <w:r w:rsidR="002702B3">
        <w:rPr>
          <w:rFonts w:ascii="ＭＳ Ｐ明朝" w:eastAsia="ＭＳ Ｐ明朝" w:hAnsi="ＭＳ Ｐ明朝" w:hint="eastAsia"/>
          <w:color w:val="000000" w:themeColor="text1"/>
          <w:sz w:val="18"/>
          <w:szCs w:val="18"/>
          <w:u w:val="single"/>
          <w:lang w:eastAsia="ja-JP"/>
        </w:rPr>
        <w:t xml:space="preserve">　年 </w:t>
      </w:r>
      <w:r w:rsidR="009A5213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 xml:space="preserve"> 7</w:t>
      </w:r>
      <w:r w:rsidR="00743036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 xml:space="preserve"> </w:t>
      </w:r>
      <w:r w:rsidR="00743036">
        <w:rPr>
          <w:rFonts w:ascii="ＭＳ Ｐ明朝" w:eastAsia="ＭＳ Ｐ明朝" w:hAnsi="ＭＳ Ｐ明朝" w:hint="eastAsia"/>
          <w:color w:val="000000" w:themeColor="text1"/>
          <w:sz w:val="18"/>
          <w:szCs w:val="18"/>
          <w:u w:val="single"/>
          <w:lang w:eastAsia="ja-JP"/>
        </w:rPr>
        <w:t>月</w:t>
      </w:r>
      <w:r w:rsidR="00743036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 xml:space="preserve"> </w:t>
      </w:r>
      <w:r w:rsidR="009A5213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>31</w:t>
      </w:r>
      <w:r w:rsidR="00743036">
        <w:rPr>
          <w:rFonts w:ascii="ＭＳ Ｐ明朝" w:eastAsia="ＭＳ Ｐ明朝" w:hAnsi="ＭＳ Ｐ明朝"/>
          <w:color w:val="000000" w:themeColor="text1"/>
          <w:sz w:val="18"/>
          <w:szCs w:val="18"/>
          <w:u w:val="single"/>
          <w:lang w:eastAsia="ja-JP"/>
        </w:rPr>
        <w:t xml:space="preserve"> </w:t>
      </w:r>
      <w:r w:rsidRPr="008C66BC">
        <w:rPr>
          <w:rFonts w:ascii="ＭＳ Ｐ明朝" w:eastAsia="ＭＳ Ｐ明朝" w:hAnsi="ＭＳ Ｐ明朝" w:hint="eastAsia"/>
          <w:color w:val="000000" w:themeColor="text1"/>
          <w:sz w:val="18"/>
          <w:szCs w:val="18"/>
          <w:u w:val="single"/>
          <w:lang w:eastAsia="ja-JP"/>
        </w:rPr>
        <w:t>日</w:t>
      </w:r>
    </w:p>
    <w:p w14:paraId="466EA01E" w14:textId="6D2BA42C" w:rsidR="001B7581" w:rsidRPr="006F6ED3" w:rsidRDefault="00186D7D" w:rsidP="00236961">
      <w:pPr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>受賞歴</w:t>
      </w:r>
      <w:r w:rsidR="003C7182" w:rsidRPr="006F6ED3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 xml:space="preserve"> </w:t>
      </w:r>
      <w:r w:rsidR="001B7581" w:rsidRPr="006F6ED3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>１件</w:t>
      </w:r>
    </w:p>
    <w:p w14:paraId="0F99AB1E" w14:textId="1A1CE299" w:rsidR="00236961" w:rsidRPr="006F6ED3" w:rsidRDefault="00236961" w:rsidP="00186D7D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[1] Best Poster Award in ANIMMA2017</w:t>
      </w:r>
    </w:p>
    <w:p w14:paraId="0162A87E" w14:textId="07BB8116" w:rsidR="00236961" w:rsidRPr="006F6ED3" w:rsidRDefault="00236961" w:rsidP="00186D7D">
      <w:pPr>
        <w:ind w:leftChars="532" w:left="958" w:firstLine="1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Conference: International Conference </w:t>
      </w:r>
      <w:proofErr w:type="gram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On</w:t>
      </w:r>
      <w:proofErr w:type="gram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Advancements in Nuclear Instrumentation</w:t>
      </w:r>
      <w:r w:rsidR="00186D7D"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Measurement Methods a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nd Their Applications 2017</w:t>
      </w:r>
    </w:p>
    <w:p w14:paraId="593CE13C" w14:textId="4B789813" w:rsidR="00236961" w:rsidRDefault="00236961" w:rsidP="00186D7D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 xml:space="preserve">Date: 19-23, </w:t>
      </w:r>
      <w:r w:rsidR="002F2929"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June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2017, Liege, Belgium</w:t>
      </w:r>
    </w:p>
    <w:p w14:paraId="6C6EE951" w14:textId="77777777" w:rsidR="00D46C4C" w:rsidRPr="006F6ED3" w:rsidRDefault="00D46C4C" w:rsidP="00D01F31">
      <w:pPr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</w:p>
    <w:p w14:paraId="00C966DE" w14:textId="7768FAB5" w:rsidR="00D46C4C" w:rsidRPr="006F6ED3" w:rsidRDefault="00386C4E" w:rsidP="00D46C4C">
      <w:pPr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</w:pPr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shd w:val="pct15" w:color="auto" w:fill="FFFFFF"/>
          <w:lang w:eastAsia="ja-JP"/>
        </w:rPr>
        <w:t>特許</w:t>
      </w:r>
      <w:r w:rsidR="00D46C4C" w:rsidRPr="006F6ED3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 xml:space="preserve"> </w:t>
      </w:r>
      <w:r w:rsidR="00D46C4C" w:rsidRPr="006F6ED3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>１件</w:t>
      </w:r>
    </w:p>
    <w:p w14:paraId="4931072A" w14:textId="411E1A42" w:rsidR="00D46C4C" w:rsidRDefault="00D46C4C" w:rsidP="00D46C4C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  <w:lang w:eastAsia="ja-JP"/>
        </w:rPr>
      </w:pPr>
      <w:r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  <w:lang w:eastAsia="ja-JP"/>
        </w:rPr>
        <w:t>[1]</w:t>
      </w:r>
      <w:r w:rsidR="00292237">
        <w:rPr>
          <w:rFonts w:ascii="Times New Roman" w:eastAsiaTheme="minorEastAsia" w:hAnsi="Times New Roman" w:hint="eastAsia"/>
          <w:b/>
          <w:color w:val="000000" w:themeColor="text1"/>
          <w:sz w:val="21"/>
          <w:szCs w:val="21"/>
          <w:lang w:eastAsia="ja-JP"/>
        </w:rPr>
        <w:t xml:space="preserve"> </w:t>
      </w:r>
      <w:r w:rsidRPr="00D46C4C">
        <w:rPr>
          <w:rFonts w:ascii="Times New Roman" w:eastAsiaTheme="minorEastAsia" w:hAnsi="Times New Roman" w:hint="eastAsia"/>
          <w:b/>
          <w:color w:val="000000" w:themeColor="text1"/>
          <w:sz w:val="21"/>
          <w:szCs w:val="21"/>
          <w:lang w:eastAsia="ja-JP"/>
        </w:rPr>
        <w:t>ポジトロン断層測定装置及びポジトロン断層測定画像の構成方法</w:t>
      </w:r>
    </w:p>
    <w:p w14:paraId="7E5CF5FE" w14:textId="60C3E570" w:rsidR="00D46C4C" w:rsidRPr="00D46C4C" w:rsidRDefault="00D46C4C" w:rsidP="00D46C4C">
      <w:pPr>
        <w:ind w:leftChars="300" w:left="540" w:firstLine="41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</w:rPr>
        <w:t>特開</w:t>
      </w:r>
      <w:r w:rsidRPr="00D46C4C">
        <w:rPr>
          <w:rFonts w:ascii="Times New Roman" w:eastAsiaTheme="minorEastAsia" w:hAnsi="Times New Roman"/>
          <w:color w:val="000000" w:themeColor="text1"/>
          <w:sz w:val="21"/>
          <w:szCs w:val="21"/>
        </w:rPr>
        <w:t>2018-91669(P2018-91669A)</w:t>
      </w:r>
    </w:p>
    <w:p w14:paraId="2A5ACC11" w14:textId="37C4BA24" w:rsidR="00D46C4C" w:rsidRDefault="00D46C4C" w:rsidP="00D46C4C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lang w:eastAsia="ja-JP"/>
        </w:rPr>
        <w:t>発明者</w:t>
      </w:r>
      <w:r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 xml:space="preserve">: </w:t>
      </w:r>
      <w:proofErr w:type="spellStart"/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</w:rPr>
        <w:t>河合秀幸、</w:t>
      </w:r>
      <w:r w:rsidRPr="009B365D">
        <w:rPr>
          <w:rFonts w:ascii="Times New Roman" w:eastAsiaTheme="minorEastAsia" w:hAnsi="Times New Roman" w:hint="eastAsia"/>
          <w:color w:val="000000" w:themeColor="text1"/>
          <w:sz w:val="21"/>
          <w:szCs w:val="21"/>
          <w:u w:val="single"/>
        </w:rPr>
        <w:t>伊藤博士</w:t>
      </w:r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</w:rPr>
        <w:t>、小林篤史</w:t>
      </w:r>
      <w:proofErr w:type="spellEnd"/>
    </w:p>
    <w:p w14:paraId="7D1210DD" w14:textId="3EB3BC56" w:rsidR="00D46C4C" w:rsidRPr="006F6ED3" w:rsidRDefault="00D46C4C" w:rsidP="00F86A80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</w:pPr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lang w:eastAsia="ja-JP"/>
        </w:rPr>
        <w:t>公開日</w:t>
      </w:r>
      <w:r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 xml:space="preserve">: </w:t>
      </w:r>
      <w:r w:rsidRPr="00D46C4C"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>2018</w:t>
      </w:r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  <w:lang w:eastAsia="ja-JP"/>
        </w:rPr>
        <w:t>年</w:t>
      </w:r>
      <w:r w:rsidRPr="00D46C4C"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>6</w:t>
      </w:r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  <w:lang w:eastAsia="ja-JP"/>
        </w:rPr>
        <w:t>月</w:t>
      </w:r>
      <w:r w:rsidRPr="00D46C4C"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>14</w:t>
      </w:r>
      <w:r w:rsidRPr="00D46C4C">
        <w:rPr>
          <w:rFonts w:ascii="Times New Roman" w:eastAsiaTheme="minorEastAsia" w:hAnsi="Times New Roman" w:hint="eastAsia"/>
          <w:color w:val="000000" w:themeColor="text1"/>
          <w:sz w:val="21"/>
          <w:szCs w:val="21"/>
          <w:lang w:eastAsia="ja-JP"/>
        </w:rPr>
        <w:t>日</w:t>
      </w:r>
    </w:p>
    <w:p w14:paraId="35E70C98" w14:textId="4A49275A" w:rsidR="00D46C4C" w:rsidRPr="006F6ED3" w:rsidRDefault="00D46C4C">
      <w:pPr>
        <w:rPr>
          <w:rFonts w:ascii="Times New Roman" w:hAnsi="Times New Roman"/>
          <w:color w:val="000000" w:themeColor="text1"/>
          <w:sz w:val="21"/>
          <w:szCs w:val="21"/>
          <w:lang w:eastAsia="ja-JP"/>
        </w:rPr>
      </w:pPr>
    </w:p>
    <w:p w14:paraId="122A092D" w14:textId="56257F4A" w:rsidR="00D01F31" w:rsidRPr="009C3A61" w:rsidRDefault="00D01F31" w:rsidP="009C3A61">
      <w:pPr>
        <w:rPr>
          <w:rFonts w:ascii="Times New Roman" w:eastAsiaTheme="minorEastAsia" w:hAnsi="Times New Roman" w:hint="eastAsia"/>
          <w:color w:val="000000" w:themeColor="text1"/>
          <w:sz w:val="21"/>
          <w:szCs w:val="21"/>
          <w:shd w:val="pct15" w:color="auto" w:fill="FFFFFF"/>
          <w:lang w:eastAsia="ja-JP"/>
        </w:rPr>
      </w:pPr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shd w:val="pct15" w:color="auto" w:fill="FFFFFF"/>
          <w:lang w:eastAsia="ja-JP"/>
        </w:rPr>
        <w:t>主な</w:t>
      </w:r>
      <w:r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>学術</w:t>
      </w:r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shd w:val="pct15" w:color="auto" w:fill="FFFFFF"/>
          <w:lang w:eastAsia="ja-JP"/>
        </w:rPr>
        <w:t>論文</w:t>
      </w:r>
      <w:r w:rsidR="009C3A61">
        <w:rPr>
          <w:rFonts w:ascii="Times New Roman" w:eastAsiaTheme="minorEastAsia" w:hAnsi="Times New Roman"/>
          <w:color w:val="000000" w:themeColor="text1"/>
          <w:sz w:val="21"/>
          <w:szCs w:val="21"/>
          <w:shd w:val="pct15" w:color="auto" w:fill="FFFFFF"/>
          <w:lang w:eastAsia="ja-JP"/>
        </w:rPr>
        <w:t>4</w:t>
      </w:r>
      <w:bookmarkStart w:id="0" w:name="_GoBack"/>
      <w:bookmarkEnd w:id="0"/>
      <w:r>
        <w:rPr>
          <w:rFonts w:ascii="Times New Roman" w:eastAsiaTheme="minorEastAsia" w:hAnsi="Times New Roman" w:hint="eastAsia"/>
          <w:color w:val="000000" w:themeColor="text1"/>
          <w:sz w:val="21"/>
          <w:szCs w:val="21"/>
          <w:shd w:val="pct15" w:color="auto" w:fill="FFFFFF"/>
          <w:lang w:eastAsia="ja-JP"/>
        </w:rPr>
        <w:t>件</w:t>
      </w:r>
    </w:p>
    <w:p w14:paraId="74B2D1E2" w14:textId="781304E0" w:rsidR="00D01F31" w:rsidRPr="006F6ED3" w:rsidRDefault="00E07E2F" w:rsidP="00D01F31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  <w:r>
        <w:rPr>
          <w:rFonts w:ascii="Times New Roman" w:eastAsiaTheme="minorEastAsia" w:hAnsi="Times New Roman" w:hint="eastAsia"/>
          <w:b/>
          <w:color w:val="000000" w:themeColor="text1"/>
          <w:sz w:val="21"/>
          <w:szCs w:val="21"/>
          <w:lang w:eastAsia="ja-JP"/>
        </w:rPr>
        <w:t>○</w:t>
      </w:r>
      <w:r w:rsidR="001A032B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[</w:t>
      </w:r>
      <w:r w:rsidR="009C3A61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1</w:t>
      </w:r>
      <w:r w:rsidR="00D01F31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]</w:t>
      </w:r>
      <w:r w:rsidR="00D01F31" w:rsidRPr="00D22691">
        <w:t xml:space="preserve"> </w:t>
      </w:r>
      <w:r w:rsidR="00D01F31" w:rsidRPr="00D22691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Development of a time projection chamber with a sheet-resistor field cage</w:t>
      </w:r>
    </w:p>
    <w:p w14:paraId="0B2AB14F" w14:textId="3E460FB7" w:rsidR="00D01F31" w:rsidRPr="006F6ED3" w:rsidRDefault="00D01F31" w:rsidP="00D01F31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Authors: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Kentaro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Miuchi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Tomonori Ikeda, Hirohisa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Ishiura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Kiseki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D. Nakamura, Atsushi Takada, Yasuhiro Homma, Ko Abe, Koichi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Ichimura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</w:t>
      </w:r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  <w:u w:val="single"/>
        </w:rPr>
        <w:t>Hiroshi Ito</w:t>
      </w:r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, Kazuyoshi Kobayashi, Takuma Nakamura, Ryuichi Ueno, Takuya Shimada,</w:t>
      </w:r>
      <w:r w:rsidR="009240C8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Takashi Hashimoto,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Ryota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Yakabe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and </w:t>
      </w:r>
      <w:proofErr w:type="spellStart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Atsuhiko</w:t>
      </w:r>
      <w:proofErr w:type="spellEnd"/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Ochi</w:t>
      </w:r>
    </w:p>
    <w:p w14:paraId="7FE0CDE1" w14:textId="029F40F4" w:rsidR="00D01F31" w:rsidRPr="006F6ED3" w:rsidRDefault="00D01F31" w:rsidP="00D01F31">
      <w:pPr>
        <w:ind w:leftChars="532" w:left="958" w:firstLine="1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Journal:</w:t>
      </w:r>
      <w:r w:rsidRPr="00D22691">
        <w:t xml:space="preserve"> </w:t>
      </w:r>
      <w:r w:rsidRPr="00D22691">
        <w:rPr>
          <w:rFonts w:ascii="Times New Roman" w:eastAsiaTheme="minorEastAsia" w:hAnsi="Times New Roman"/>
          <w:color w:val="000000" w:themeColor="text1"/>
          <w:sz w:val="21"/>
          <w:szCs w:val="21"/>
        </w:rPr>
        <w:t>Progress of Theoretical Experimental Physics</w:t>
      </w:r>
      <w:r w:rsidR="009A5213">
        <w:rPr>
          <w:rFonts w:ascii="Times New Roman" w:eastAsiaTheme="minorEastAsia" w:hAnsi="Times New Roman"/>
          <w:color w:val="000000" w:themeColor="text1"/>
          <w:sz w:val="21"/>
          <w:szCs w:val="21"/>
        </w:rPr>
        <w:t>.</w:t>
      </w:r>
    </w:p>
    <w:p w14:paraId="1DF90B2E" w14:textId="17E2AE61" w:rsidR="00DB1BB4" w:rsidRDefault="00DB1BB4" w:rsidP="00DB1BB4">
      <w:pPr>
        <w:ind w:leftChars="300" w:left="540" w:firstLine="418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Id:</w:t>
      </w:r>
      <w:r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PTEP 2019, 063H01.</w:t>
      </w:r>
    </w:p>
    <w:p w14:paraId="6E473B0E" w14:textId="451A5343" w:rsidR="00D01F31" w:rsidRPr="006F6ED3" w:rsidRDefault="00D01F31" w:rsidP="00D01F31">
      <w:pPr>
        <w:ind w:leftChars="300" w:left="540" w:firstLine="418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</w:pPr>
      <w:r>
        <w:rPr>
          <w:rFonts w:ascii="Times New Roman" w:eastAsiaTheme="minorEastAsia" w:hAnsi="Times New Roman"/>
          <w:color w:val="000000" w:themeColor="text1"/>
          <w:sz w:val="21"/>
          <w:szCs w:val="21"/>
        </w:rPr>
        <w:t>In press</w:t>
      </w:r>
      <w:r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>, arxiv.1903.01663</w:t>
      </w:r>
      <w:r w:rsidR="009A5213"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  <w:t>.</w:t>
      </w:r>
    </w:p>
    <w:p w14:paraId="3DB16DEA" w14:textId="50C7E709" w:rsidR="00D01F31" w:rsidRPr="00D22691" w:rsidRDefault="00D01F31" w:rsidP="00D01F31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 xml:space="preserve">Issue date: </w:t>
      </w:r>
      <w:r>
        <w:rPr>
          <w:rFonts w:ascii="Times New Roman" w:eastAsiaTheme="minorEastAsia" w:hAnsi="Times New Roman"/>
          <w:color w:val="000000" w:themeColor="text1"/>
          <w:sz w:val="21"/>
          <w:szCs w:val="21"/>
        </w:rPr>
        <w:t>Accepted 8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Theme="minorEastAsia" w:hAnsi="Times New Roman"/>
          <w:color w:val="000000" w:themeColor="text1"/>
          <w:sz w:val="21"/>
          <w:szCs w:val="21"/>
        </w:rPr>
        <w:t>April 2019</w:t>
      </w:r>
      <w:r w:rsidR="009A5213">
        <w:rPr>
          <w:rFonts w:ascii="Times New Roman" w:eastAsiaTheme="minorEastAsia" w:hAnsi="Times New Roman"/>
          <w:color w:val="000000" w:themeColor="text1"/>
          <w:sz w:val="21"/>
          <w:szCs w:val="21"/>
        </w:rPr>
        <w:t>,</w:t>
      </w:r>
    </w:p>
    <w:p w14:paraId="0B5149BE" w14:textId="77777777" w:rsidR="00D01F31" w:rsidRDefault="00D01F31" w:rsidP="0048344B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</w:p>
    <w:p w14:paraId="17042E75" w14:textId="55526B0A" w:rsidR="0048344B" w:rsidRPr="006F6ED3" w:rsidRDefault="00E07E2F" w:rsidP="0048344B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  <w:r>
        <w:rPr>
          <w:rFonts w:ascii="Times New Roman" w:eastAsiaTheme="minorEastAsia" w:hAnsi="Times New Roman" w:hint="eastAsia"/>
          <w:b/>
          <w:color w:val="000000" w:themeColor="text1"/>
          <w:sz w:val="21"/>
          <w:szCs w:val="21"/>
          <w:lang w:eastAsia="ja-JP"/>
        </w:rPr>
        <w:t>○</w:t>
      </w:r>
      <w:r w:rsidR="001A032B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[</w:t>
      </w:r>
      <w:r w:rsidR="009C3A61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2</w:t>
      </w:r>
      <w:r w:rsidR="0048344B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 xml:space="preserve">] Performance check of the </w:t>
      </w:r>
      <w:proofErr w:type="spellStart"/>
      <w:r w:rsidR="0048344B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CsI</w:t>
      </w:r>
      <w:proofErr w:type="spellEnd"/>
      <w:r w:rsidR="0048344B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(Tl) calorimeter for the J-PARC E36 experiment by observing e</w:t>
      </w:r>
      <w:r w:rsidR="0048344B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  <w:vertAlign w:val="superscript"/>
        </w:rPr>
        <w:t>+</w:t>
      </w:r>
      <w:r w:rsidR="0048344B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 xml:space="preserve"> from muon decay</w:t>
      </w:r>
    </w:p>
    <w:p w14:paraId="1676F80D" w14:textId="3FCC3C6D" w:rsidR="0048344B" w:rsidRPr="006F6ED3" w:rsidRDefault="0048344B" w:rsidP="0048344B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Authors: 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  <w:u w:val="single"/>
        </w:rPr>
        <w:t>Hiroshi Ito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K.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Horie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S. Shimizu, S.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Bianchin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C.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Djalali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D. Gill, M. D.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Hasinoff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Y. Igarashi, J.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Imazato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N.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Kalantarians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H. Kawai, S. Kimura, A. Kobayashi, S. Kodama, M. Kohl, H. Lu, O.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Mineev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M. Tabata, R.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Tanuma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N.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Yershov</w:t>
      </w:r>
      <w:proofErr w:type="spellEnd"/>
    </w:p>
    <w:p w14:paraId="4E5B7C37" w14:textId="26B9185B" w:rsidR="0061254E" w:rsidRPr="006F6ED3" w:rsidRDefault="0061254E" w:rsidP="0061254E">
      <w:pPr>
        <w:ind w:leftChars="532" w:left="958" w:firstLine="1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Journal: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>Nuclear Instruments and Methods in Physics Research Section A: Accelerators, Spectrometers, Detectors and Associated Equipment</w:t>
      </w:r>
    </w:p>
    <w:p w14:paraId="3567443D" w14:textId="7D4404F8" w:rsidR="00A31A12" w:rsidRPr="00D22691" w:rsidRDefault="00A31A12" w:rsidP="00A31A12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 xml:space="preserve">Issue date: </w:t>
      </w:r>
      <w:r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Accepted </w:t>
      </w:r>
      <w:r w:rsidRPr="00A31A12">
        <w:rPr>
          <w:rFonts w:ascii="Times New Roman" w:eastAsiaTheme="minorEastAsia" w:hAnsi="Times New Roman"/>
          <w:color w:val="000000" w:themeColor="text1"/>
          <w:sz w:val="21"/>
          <w:szCs w:val="21"/>
        </w:rPr>
        <w:t>27 May 2018</w:t>
      </w:r>
    </w:p>
    <w:p w14:paraId="4C907D7C" w14:textId="4798DCCD" w:rsidR="0048344B" w:rsidRPr="006F6ED3" w:rsidRDefault="0048344B" w:rsidP="0017619E">
      <w:pPr>
        <w:ind w:leftChars="300" w:left="540" w:firstLine="418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Id: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Nucl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. Inst. Meth. A 901 (2018) 1-5.</w:t>
      </w:r>
    </w:p>
    <w:p w14:paraId="516434F4" w14:textId="787D0863" w:rsidR="0048344B" w:rsidRDefault="0048344B" w:rsidP="0048344B">
      <w:pPr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</w:r>
    </w:p>
    <w:p w14:paraId="77C220E2" w14:textId="5C32528E" w:rsidR="009C3A61" w:rsidRPr="006F6ED3" w:rsidRDefault="009C3A61" w:rsidP="009C3A61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[</w:t>
      </w:r>
      <w:r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3</w:t>
      </w:r>
      <w:r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 xml:space="preserve">] The design and basic performance of a Spiral Fiber Tracker for the </w:t>
      </w:r>
      <w:r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J-PARC E36 experiment</w:t>
      </w:r>
    </w:p>
    <w:p w14:paraId="6D747E9A" w14:textId="77777777" w:rsidR="009C3A61" w:rsidRPr="006F6ED3" w:rsidRDefault="009C3A61" w:rsidP="009C3A61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Authors: O.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Mineev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S.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Bianchin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M.D.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Hasinoff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K.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Horie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Y. Igarashi, J.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Imazato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  <w:u w:val="single"/>
        </w:rPr>
        <w:t>H. Ito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H. Kawai, S. Kodama, M. Kohl, Yu.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Kudenko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S. Shimizu, M. Tabata, A. Toyoda, N.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Yershov</w:t>
      </w:r>
      <w:proofErr w:type="spellEnd"/>
    </w:p>
    <w:p w14:paraId="2929C791" w14:textId="77777777" w:rsidR="009C3A61" w:rsidRPr="006F6ED3" w:rsidRDefault="009C3A61" w:rsidP="009C3A61">
      <w:pPr>
        <w:ind w:leftChars="532" w:left="958" w:firstLine="1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Journal: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>Nuclear Instruments and Methods in Physics Research Section A: Accelerators, Spectrometers, Detectors and Associated Equipment</w:t>
      </w:r>
    </w:p>
    <w:p w14:paraId="42D9D5A0" w14:textId="77777777" w:rsidR="009C3A61" w:rsidRPr="006F6ED3" w:rsidRDefault="009C3A61" w:rsidP="009C3A61">
      <w:pPr>
        <w:ind w:leftChars="300" w:left="540" w:firstLine="418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Id: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Nucl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. Inst. Meth. </w:t>
      </w:r>
      <w:proofErr w:type="gram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A</w:t>
      </w:r>
      <w:proofErr w:type="gram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847 (2017) 136–141</w:t>
      </w:r>
    </w:p>
    <w:p w14:paraId="39E52DB2" w14:textId="77777777" w:rsidR="009C3A61" w:rsidRPr="006F6ED3" w:rsidRDefault="009C3A61" w:rsidP="009C3A61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>Issue date: Accepted 25 November 2016</w:t>
      </w:r>
    </w:p>
    <w:p w14:paraId="6FB7C309" w14:textId="77777777" w:rsidR="009C3A61" w:rsidRPr="006F6ED3" w:rsidRDefault="009C3A61" w:rsidP="0048344B">
      <w:pPr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</w:p>
    <w:p w14:paraId="6CE07BA0" w14:textId="538D6960" w:rsidR="008C66BC" w:rsidRPr="006F6ED3" w:rsidRDefault="009C3A61" w:rsidP="0048344B">
      <w:pPr>
        <w:ind w:leftChars="300" w:left="540"/>
        <w:jc w:val="both"/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</w:pPr>
      <w:r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[4</w:t>
      </w:r>
      <w:r w:rsidR="008C66BC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 xml:space="preserve">] Identification of </w:t>
      </w:r>
      <w:r w:rsidR="008C66BC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  <w:vertAlign w:val="superscript"/>
        </w:rPr>
        <w:t>90</w:t>
      </w:r>
      <w:r w:rsidR="008C66BC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Sr/</w:t>
      </w:r>
      <w:r w:rsidR="008C66BC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  <w:vertAlign w:val="superscript"/>
        </w:rPr>
        <w:t>40</w:t>
      </w:r>
      <w:r w:rsidR="008C66BC" w:rsidRPr="006F6ED3">
        <w:rPr>
          <w:rFonts w:ascii="Times New Roman" w:eastAsiaTheme="minorEastAsia" w:hAnsi="Times New Roman"/>
          <w:b/>
          <w:color w:val="000000" w:themeColor="text1"/>
          <w:sz w:val="21"/>
          <w:szCs w:val="21"/>
        </w:rPr>
        <w:t>K based on Cherenkov Detector for Recovery from the Fukushima Nuclear Accident</w:t>
      </w:r>
    </w:p>
    <w:p w14:paraId="7AF3A521" w14:textId="20D5B055" w:rsidR="008C66BC" w:rsidRPr="006F6ED3" w:rsidRDefault="008C66BC" w:rsidP="00186D7D">
      <w:pPr>
        <w:ind w:leftChars="533" w:left="959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Authors:</w:t>
      </w:r>
      <w:r w:rsidR="0061254E"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  <w:u w:val="single"/>
        </w:rPr>
        <w:t>Hiroshi Ito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, </w:t>
      </w:r>
      <w:proofErr w:type="spellStart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Soorim</w:t>
      </w:r>
      <w:proofErr w:type="spellEnd"/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Han, Atsushi Kobayashi, Naomi Kaneko, Hideyuki Kawai</w:t>
      </w:r>
      <w:r w:rsidR="009240C8">
        <w:rPr>
          <w:rFonts w:ascii="Times New Roman" w:eastAsiaTheme="minorEastAsia" w:hAnsi="Times New Roman"/>
          <w:color w:val="000000" w:themeColor="text1"/>
          <w:sz w:val="21"/>
          <w:szCs w:val="21"/>
        </w:rPr>
        <w:t>,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and Makoto Tabata</w:t>
      </w:r>
    </w:p>
    <w:p w14:paraId="7012D481" w14:textId="03219C1B" w:rsidR="008C66BC" w:rsidRPr="006F6ED3" w:rsidRDefault="008C66BC" w:rsidP="00186D7D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="00F923DB"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 xml:space="preserve">Journal: 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JPS Conference Proceedings</w:t>
      </w:r>
    </w:p>
    <w:p w14:paraId="1443EC74" w14:textId="7651734D" w:rsidR="002D268B" w:rsidRDefault="008C66BC" w:rsidP="00D01F31">
      <w:pPr>
        <w:ind w:leftChars="300" w:left="540"/>
        <w:jc w:val="both"/>
        <w:rPr>
          <w:rFonts w:ascii="Times New Roman" w:eastAsiaTheme="minorEastAsia" w:hAnsi="Times New Roman"/>
          <w:color w:val="000000" w:themeColor="text1"/>
          <w:sz w:val="21"/>
          <w:szCs w:val="21"/>
          <w:lang w:eastAsia="ja-JP"/>
        </w:rPr>
      </w:pP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　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ab/>
        <w:t>DOI:</w:t>
      </w:r>
      <w:r w:rsidR="00F923DB"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 xml:space="preserve"> </w:t>
      </w:r>
      <w:r w:rsidRPr="006F6ED3">
        <w:rPr>
          <w:rFonts w:ascii="Times New Roman" w:eastAsiaTheme="minorEastAsia" w:hAnsi="Times New Roman"/>
          <w:color w:val="000000" w:themeColor="text1"/>
          <w:sz w:val="21"/>
          <w:szCs w:val="21"/>
        </w:rPr>
        <w:t>10.7566/JPSCP.11.070002</w:t>
      </w:r>
    </w:p>
    <w:p w14:paraId="79E3A6F1" w14:textId="3C1FBF33" w:rsidR="00AE5747" w:rsidRPr="006F6ED3" w:rsidRDefault="00AE5747" w:rsidP="00A25E31">
      <w:pPr>
        <w:jc w:val="both"/>
        <w:rPr>
          <w:rFonts w:ascii="Times New Roman" w:eastAsiaTheme="minorEastAsia" w:hAnsi="Times New Roman"/>
          <w:color w:val="000000" w:themeColor="text1"/>
          <w:sz w:val="21"/>
          <w:szCs w:val="21"/>
        </w:rPr>
      </w:pPr>
    </w:p>
    <w:sectPr w:rsidR="00AE5747" w:rsidRPr="006F6ED3" w:rsidSect="008C66BC">
      <w:footerReference w:type="even" r:id="rId7"/>
      <w:footerReference w:type="default" r:id="rId8"/>
      <w:type w:val="continuous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8C5F8" w14:textId="77777777" w:rsidR="001A3864" w:rsidRDefault="001A3864" w:rsidP="001D353C">
      <w:pPr>
        <w:spacing w:line="240" w:lineRule="auto"/>
      </w:pPr>
      <w:r>
        <w:separator/>
      </w:r>
    </w:p>
  </w:endnote>
  <w:endnote w:type="continuationSeparator" w:id="0">
    <w:p w14:paraId="09E0ABE4" w14:textId="77777777" w:rsidR="001A3864" w:rsidRDefault="001A3864" w:rsidP="001D35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5175C" w14:textId="77777777" w:rsidR="00847075" w:rsidRDefault="00847075" w:rsidP="00AA2BB6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C827F51" w14:textId="77777777" w:rsidR="00847075" w:rsidRDefault="008470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DAAC" w14:textId="77777777" w:rsidR="00847075" w:rsidRDefault="00847075" w:rsidP="00AA2BB6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11</w:t>
    </w:r>
    <w:r>
      <w:rPr>
        <w:rStyle w:val="a8"/>
      </w:rPr>
      <w:fldChar w:fldCharType="end"/>
    </w:r>
  </w:p>
  <w:p w14:paraId="3419E091" w14:textId="77777777" w:rsidR="00847075" w:rsidRDefault="008470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4E9D1" w14:textId="77777777" w:rsidR="001A3864" w:rsidRDefault="001A3864" w:rsidP="001D353C">
      <w:pPr>
        <w:spacing w:line="240" w:lineRule="auto"/>
      </w:pPr>
      <w:r>
        <w:separator/>
      </w:r>
    </w:p>
  </w:footnote>
  <w:footnote w:type="continuationSeparator" w:id="0">
    <w:p w14:paraId="3E7DEE57" w14:textId="77777777" w:rsidR="001A3864" w:rsidRDefault="001A3864" w:rsidP="001D35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47"/>
    <w:rsid w:val="000240DB"/>
    <w:rsid w:val="000464B6"/>
    <w:rsid w:val="00061611"/>
    <w:rsid w:val="000A29B3"/>
    <w:rsid w:val="000D16C1"/>
    <w:rsid w:val="000D26A1"/>
    <w:rsid w:val="000D2959"/>
    <w:rsid w:val="000F5EBD"/>
    <w:rsid w:val="0010736F"/>
    <w:rsid w:val="00137267"/>
    <w:rsid w:val="00137AB7"/>
    <w:rsid w:val="00141925"/>
    <w:rsid w:val="0016169F"/>
    <w:rsid w:val="001709E4"/>
    <w:rsid w:val="0017619E"/>
    <w:rsid w:val="00186D7D"/>
    <w:rsid w:val="001A032B"/>
    <w:rsid w:val="001A3864"/>
    <w:rsid w:val="001B7581"/>
    <w:rsid w:val="001D18C7"/>
    <w:rsid w:val="001D353C"/>
    <w:rsid w:val="001D5079"/>
    <w:rsid w:val="001E02C4"/>
    <w:rsid w:val="001E23FF"/>
    <w:rsid w:val="0022785B"/>
    <w:rsid w:val="00234C32"/>
    <w:rsid w:val="00236961"/>
    <w:rsid w:val="002406F1"/>
    <w:rsid w:val="0024662F"/>
    <w:rsid w:val="00262535"/>
    <w:rsid w:val="002702B3"/>
    <w:rsid w:val="002909A8"/>
    <w:rsid w:val="00292237"/>
    <w:rsid w:val="002A5238"/>
    <w:rsid w:val="002C14E5"/>
    <w:rsid w:val="002D268B"/>
    <w:rsid w:val="002D7E43"/>
    <w:rsid w:val="002F2929"/>
    <w:rsid w:val="00307740"/>
    <w:rsid w:val="00327C9B"/>
    <w:rsid w:val="00376A50"/>
    <w:rsid w:val="00386C4E"/>
    <w:rsid w:val="003C383C"/>
    <w:rsid w:val="003C7182"/>
    <w:rsid w:val="00423F08"/>
    <w:rsid w:val="00431290"/>
    <w:rsid w:val="00436BC1"/>
    <w:rsid w:val="00441D82"/>
    <w:rsid w:val="0048344B"/>
    <w:rsid w:val="004B216F"/>
    <w:rsid w:val="004B26BC"/>
    <w:rsid w:val="004B699C"/>
    <w:rsid w:val="004D01F6"/>
    <w:rsid w:val="004D6386"/>
    <w:rsid w:val="004E6E3D"/>
    <w:rsid w:val="004F05B2"/>
    <w:rsid w:val="00503156"/>
    <w:rsid w:val="005271F9"/>
    <w:rsid w:val="00530E3A"/>
    <w:rsid w:val="00533E5E"/>
    <w:rsid w:val="005713F8"/>
    <w:rsid w:val="005A71DC"/>
    <w:rsid w:val="005B693E"/>
    <w:rsid w:val="005F3041"/>
    <w:rsid w:val="0061254E"/>
    <w:rsid w:val="006163EC"/>
    <w:rsid w:val="0062500E"/>
    <w:rsid w:val="006258BA"/>
    <w:rsid w:val="00641AF3"/>
    <w:rsid w:val="006457F0"/>
    <w:rsid w:val="00662D0E"/>
    <w:rsid w:val="006C2E72"/>
    <w:rsid w:val="006C5A88"/>
    <w:rsid w:val="006E719C"/>
    <w:rsid w:val="006F6ED3"/>
    <w:rsid w:val="00721DEB"/>
    <w:rsid w:val="00743036"/>
    <w:rsid w:val="007C7903"/>
    <w:rsid w:val="007D20BF"/>
    <w:rsid w:val="00806989"/>
    <w:rsid w:val="0081204E"/>
    <w:rsid w:val="00826168"/>
    <w:rsid w:val="00847075"/>
    <w:rsid w:val="008537CE"/>
    <w:rsid w:val="008C66BC"/>
    <w:rsid w:val="008E5F9D"/>
    <w:rsid w:val="00921AB3"/>
    <w:rsid w:val="00923DBA"/>
    <w:rsid w:val="009240C8"/>
    <w:rsid w:val="00936944"/>
    <w:rsid w:val="009A5213"/>
    <w:rsid w:val="009B365D"/>
    <w:rsid w:val="009C3A61"/>
    <w:rsid w:val="009D5A47"/>
    <w:rsid w:val="00A033D5"/>
    <w:rsid w:val="00A1610A"/>
    <w:rsid w:val="00A2038F"/>
    <w:rsid w:val="00A25E31"/>
    <w:rsid w:val="00A31A12"/>
    <w:rsid w:val="00A752F9"/>
    <w:rsid w:val="00A97718"/>
    <w:rsid w:val="00AA2BB6"/>
    <w:rsid w:val="00AD6437"/>
    <w:rsid w:val="00AE5747"/>
    <w:rsid w:val="00B20EC8"/>
    <w:rsid w:val="00B4250E"/>
    <w:rsid w:val="00B653FA"/>
    <w:rsid w:val="00BB7C89"/>
    <w:rsid w:val="00BD08B0"/>
    <w:rsid w:val="00BE196C"/>
    <w:rsid w:val="00C15694"/>
    <w:rsid w:val="00C208C5"/>
    <w:rsid w:val="00C97766"/>
    <w:rsid w:val="00CC6C95"/>
    <w:rsid w:val="00D01F31"/>
    <w:rsid w:val="00D0388C"/>
    <w:rsid w:val="00D04829"/>
    <w:rsid w:val="00D22691"/>
    <w:rsid w:val="00D23DCD"/>
    <w:rsid w:val="00D41A50"/>
    <w:rsid w:val="00D46C4C"/>
    <w:rsid w:val="00D72091"/>
    <w:rsid w:val="00D91A1D"/>
    <w:rsid w:val="00D93F11"/>
    <w:rsid w:val="00DB1BB4"/>
    <w:rsid w:val="00DF0ADE"/>
    <w:rsid w:val="00DF5CCB"/>
    <w:rsid w:val="00E07E2F"/>
    <w:rsid w:val="00E27DE1"/>
    <w:rsid w:val="00E45E46"/>
    <w:rsid w:val="00E65C6D"/>
    <w:rsid w:val="00E757CA"/>
    <w:rsid w:val="00ED1A92"/>
    <w:rsid w:val="00EF048F"/>
    <w:rsid w:val="00F13EB0"/>
    <w:rsid w:val="00F14CE3"/>
    <w:rsid w:val="00F34E25"/>
    <w:rsid w:val="00F43FD9"/>
    <w:rsid w:val="00F66010"/>
    <w:rsid w:val="00F82975"/>
    <w:rsid w:val="00F86A80"/>
    <w:rsid w:val="00F923DB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A95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AE5747"/>
    <w:pPr>
      <w:spacing w:line="220" w:lineRule="exact"/>
    </w:pPr>
    <w:rPr>
      <w:rFonts w:ascii="Tahoma" w:eastAsia="Times New Roman" w:hAnsi="Tahoma" w:cs="Times New Roman"/>
      <w:spacing w:val="10"/>
      <w:kern w:val="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574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35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353C"/>
    <w:rPr>
      <w:rFonts w:ascii="Tahoma" w:eastAsia="Times New Roman" w:hAnsi="Tahoma" w:cs="Times New Roman"/>
      <w:spacing w:val="10"/>
      <w:kern w:val="0"/>
      <w:sz w:val="16"/>
      <w:szCs w:val="16"/>
      <w:lang w:eastAsia="en-US"/>
    </w:rPr>
  </w:style>
  <w:style w:type="paragraph" w:styleId="a6">
    <w:name w:val="footer"/>
    <w:basedOn w:val="a"/>
    <w:link w:val="a7"/>
    <w:uiPriority w:val="99"/>
    <w:unhideWhenUsed/>
    <w:rsid w:val="001D35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353C"/>
    <w:rPr>
      <w:rFonts w:ascii="Tahoma" w:eastAsia="Times New Roman" w:hAnsi="Tahoma" w:cs="Times New Roman"/>
      <w:spacing w:val="10"/>
      <w:kern w:val="0"/>
      <w:sz w:val="16"/>
      <w:szCs w:val="16"/>
      <w:lang w:eastAsia="en-US"/>
    </w:rPr>
  </w:style>
  <w:style w:type="character" w:styleId="a8">
    <w:name w:val="page number"/>
    <w:basedOn w:val="a0"/>
    <w:uiPriority w:val="99"/>
    <w:semiHidden/>
    <w:unhideWhenUsed/>
    <w:rsid w:val="001D353C"/>
  </w:style>
  <w:style w:type="character" w:styleId="a9">
    <w:name w:val="Placeholder Text"/>
    <w:basedOn w:val="a0"/>
    <w:uiPriority w:val="99"/>
    <w:semiHidden/>
    <w:rsid w:val="00D03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760512-C9F9-BE48-86F9-AFADF8AE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afca3008</dc:creator>
  <cp:keywords/>
  <dc:description/>
  <cp:lastModifiedBy>伊藤　博士</cp:lastModifiedBy>
  <cp:revision>114</cp:revision>
  <cp:lastPrinted>2017-07-26T04:49:00Z</cp:lastPrinted>
  <dcterms:created xsi:type="dcterms:W3CDTF">2017-06-16T05:50:00Z</dcterms:created>
  <dcterms:modified xsi:type="dcterms:W3CDTF">2019-07-09T01:43:00Z</dcterms:modified>
</cp:coreProperties>
</file>